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9" w:type="dxa"/>
        <w:tblLook w:val="04A0" w:firstRow="1" w:lastRow="0" w:firstColumn="1" w:lastColumn="0" w:noHBand="0" w:noVBand="1"/>
      </w:tblPr>
      <w:tblGrid>
        <w:gridCol w:w="3687"/>
        <w:gridCol w:w="3687"/>
        <w:gridCol w:w="3685"/>
      </w:tblGrid>
      <w:tr w:rsidR="00397B62">
        <w:tc>
          <w:tcPr>
            <w:tcW w:w="3687" w:type="dxa"/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СОГЛАСОВАНО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Зам. директора по ВР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_________  А.С.</w:t>
            </w:r>
            <w:r w:rsidR="00177F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Гора</w:t>
            </w:r>
          </w:p>
          <w:p w:rsidR="00397B62" w:rsidRDefault="00397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7B62" w:rsidRDefault="00177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«31» 08</w:t>
            </w:r>
            <w:r w:rsidR="00776814">
              <w:rPr>
                <w:rFonts w:ascii="Times New Roman" w:eastAsia="Times New Roman" w:hAnsi="Times New Roman" w:cs="Times New Roman"/>
                <w:sz w:val="28"/>
                <w:szCs w:val="28"/>
              </w:rPr>
              <w:t>. 2023г.</w:t>
            </w:r>
          </w:p>
        </w:tc>
        <w:tc>
          <w:tcPr>
            <w:tcW w:w="3687" w:type="dxa"/>
          </w:tcPr>
          <w:p w:rsidR="00397B62" w:rsidRDefault="0039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97B62" w:rsidRDefault="0077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177F85" w:rsidRDefault="0077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МБОУ </w:t>
            </w:r>
          </w:p>
          <w:p w:rsidR="00397B62" w:rsidRDefault="0077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«СОШ №11»</w:t>
            </w:r>
            <w:r w:rsidR="00177F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НМР РТ</w:t>
            </w:r>
          </w:p>
          <w:p w:rsidR="00397B62" w:rsidRDefault="0077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_______С.О.</w:t>
            </w:r>
            <w:r w:rsidR="00177F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Михайленко</w:t>
            </w:r>
          </w:p>
          <w:p w:rsidR="00397B62" w:rsidRDefault="0077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№_________</w:t>
            </w:r>
          </w:p>
          <w:p w:rsidR="00397B62" w:rsidRDefault="0017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«31»  08</w:t>
            </w:r>
            <w:r w:rsidR="00776814">
              <w:rPr>
                <w:rFonts w:ascii="Times New Roman" w:eastAsia="Times New Roman" w:hAnsi="Times New Roman" w:cs="Times New Roman"/>
                <w:sz w:val="28"/>
                <w:szCs w:val="28"/>
              </w:rPr>
              <w:t>. 2023г.</w:t>
            </w:r>
          </w:p>
        </w:tc>
      </w:tr>
    </w:tbl>
    <w:p w:rsidR="00397B62" w:rsidRDefault="00397B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7B62" w:rsidRDefault="00397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776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397B62" w:rsidRDefault="00776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«Средняя общеобразовательная школа №11</w:t>
      </w:r>
    </w:p>
    <w:p w:rsidR="00397B62" w:rsidRDefault="00776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углубленным изучением отдельных предметов» </w:t>
      </w:r>
    </w:p>
    <w:p w:rsidR="00397B62" w:rsidRDefault="00776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7B62" w:rsidRDefault="00776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397B62" w:rsidRDefault="00776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 кружковой деятельности</w:t>
      </w:r>
    </w:p>
    <w:p w:rsidR="00397B62" w:rsidRDefault="00776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Солнечный город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397B62" w:rsidRDefault="007768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для 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5А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___класса</w:t>
      </w:r>
    </w:p>
    <w:p w:rsidR="00397B62" w:rsidRDefault="007768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2023 – 2024 учебный год</w:t>
      </w: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7768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397B62" w:rsidRDefault="00397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7768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Имамиева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776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Рассмотрено на заседании педагогического совета</w:t>
      </w:r>
    </w:p>
    <w:p w:rsidR="00397B62" w:rsidRDefault="00397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177F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   от 31.08</w:t>
      </w:r>
      <w:r w:rsidR="00776814">
        <w:rPr>
          <w:rFonts w:ascii="Times New Roman" w:eastAsia="Times New Roman" w:hAnsi="Times New Roman" w:cs="Times New Roman"/>
          <w:sz w:val="28"/>
          <w:szCs w:val="28"/>
        </w:rPr>
        <w:t>.2023г.</w:t>
      </w: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7768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Нижнекамск</w:t>
      </w:r>
    </w:p>
    <w:p w:rsidR="00397B62" w:rsidRDefault="00397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397B6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97B62" w:rsidRDefault="007768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Планируемые результаты освоения внеурочной деятельности</w:t>
      </w:r>
    </w:p>
    <w:p w:rsidR="00397B62" w:rsidRDefault="00397B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397B62" w:rsidRDefault="007768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основной цели реализации программы (формирование у </w:t>
      </w:r>
      <w:r>
        <w:rPr>
          <w:rFonts w:ascii="Times New Roman" w:hAnsi="Times New Roman" w:cs="Times New Roman"/>
          <w:sz w:val="24"/>
          <w:szCs w:val="24"/>
        </w:rPr>
        <w:t>обучающихся мотивационной и технологической готовности к осознанному жизненному самоопределению) будет сопровождаться существенным вкладом в достижение личностных и метапредметных результатов, требуемых ФГОС ОО.</w:t>
      </w:r>
    </w:p>
    <w:p w:rsidR="00397B62" w:rsidRDefault="00776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Вклад в достижение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личностных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результатов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следующим направлениям:</w:t>
      </w:r>
    </w:p>
    <w:p w:rsidR="00397B62" w:rsidRDefault="0077681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397B62" w:rsidRDefault="0077681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</w:t>
      </w:r>
      <w:r>
        <w:rPr>
          <w:rFonts w:ascii="Times New Roman" w:eastAsia="Times New Roman" w:hAnsi="Times New Roman" w:cs="Times New Roman"/>
          <w:sz w:val="24"/>
          <w:szCs w:val="24"/>
        </w:rPr>
        <w:t>ществе;</w:t>
      </w:r>
    </w:p>
    <w:p w:rsidR="00397B62" w:rsidRDefault="0077681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397B62" w:rsidRDefault="0077681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активное неприятие асоциальных поступков;</w:t>
      </w:r>
    </w:p>
    <w:p w:rsidR="00397B62" w:rsidRDefault="00776814">
      <w:pPr>
        <w:pStyle w:val="a8"/>
        <w:numPr>
          <w:ilvl w:val="0"/>
          <w:numId w:val="1"/>
        </w:numPr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ответственное отношение к своему здоровью и установка на здоровый образ жизни;</w:t>
      </w:r>
    </w:p>
    <w:p w:rsidR="00397B62" w:rsidRDefault="0077681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осознанный выбор и построение жизненных планов с </w:t>
      </w:r>
      <w:r>
        <w:rPr>
          <w:rFonts w:ascii="Times New Roman" w:eastAsia="Times New Roman" w:hAnsi="Times New Roman" w:cs="Times New Roman"/>
          <w:sz w:val="24"/>
          <w:szCs w:val="24"/>
        </w:rPr>
        <w:t>учетом личных и общественных интересов и потребностей;</w:t>
      </w:r>
    </w:p>
    <w:p w:rsidR="00397B62" w:rsidRDefault="00776814">
      <w:pPr>
        <w:pStyle w:val="a8"/>
        <w:numPr>
          <w:ilvl w:val="0"/>
          <w:numId w:val="1"/>
        </w:numPr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397B62" w:rsidRDefault="00776814">
      <w:pPr>
        <w:pStyle w:val="a8"/>
        <w:numPr>
          <w:ilvl w:val="0"/>
          <w:numId w:val="1"/>
        </w:numPr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установка на осмысление опыта, наблюдений, поступков и стремление совершенствовать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пути достижения индивидуального и коллективного благополучия;</w:t>
      </w:r>
    </w:p>
    <w:p w:rsidR="00397B62" w:rsidRDefault="0077681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397B62" w:rsidRDefault="0077681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действовать в условиях неопределенности, повышать уровень своей компетентно</w:t>
      </w:r>
      <w:r>
        <w:rPr>
          <w:rFonts w:ascii="Times New Roman" w:eastAsia="Times New Roman" w:hAnsi="Times New Roman" w:cs="Times New Roman"/>
          <w:sz w:val="24"/>
          <w:szCs w:val="24"/>
        </w:rPr>
        <w:t>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397B62" w:rsidRDefault="0077681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 том числ</w:t>
      </w:r>
      <w:r>
        <w:rPr>
          <w:rFonts w:ascii="Times New Roman" w:eastAsia="Times New Roman" w:hAnsi="Times New Roman" w:cs="Times New Roman"/>
          <w:sz w:val="24"/>
          <w:szCs w:val="24"/>
        </w:rPr>
        <w:t>е способность формулировать идеи,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397B62" w:rsidRDefault="0077681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анализировать и выявлять взаимосвязи природы, общества и экономик</w:t>
      </w:r>
      <w:r>
        <w:rPr>
          <w:rFonts w:ascii="Times New Roman" w:eastAsia="Times New Roman" w:hAnsi="Times New Roman" w:cs="Times New Roman"/>
          <w:sz w:val="24"/>
          <w:szCs w:val="24"/>
        </w:rPr>
        <w:t>и;</w:t>
      </w:r>
    </w:p>
    <w:p w:rsidR="00397B62" w:rsidRDefault="0077681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ситуации.</w:t>
      </w:r>
    </w:p>
    <w:p w:rsidR="00397B62" w:rsidRDefault="00776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Вклад в достижение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по следующим направлениям:</w:t>
      </w:r>
    </w:p>
    <w:p w:rsidR="00397B62" w:rsidRDefault="00776814">
      <w:pPr>
        <w:pStyle w:val="a8"/>
        <w:numPr>
          <w:ilvl w:val="0"/>
          <w:numId w:val="2"/>
        </w:numPr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объектов (явлен</w:t>
      </w:r>
      <w:r>
        <w:rPr>
          <w:rFonts w:ascii="Times New Roman" w:eastAsia="Times New Roman" w:hAnsi="Times New Roman" w:cs="Times New Roman"/>
          <w:sz w:val="24"/>
          <w:szCs w:val="24"/>
        </w:rPr>
        <w:t>ий);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</w:t>
      </w:r>
      <w:r>
        <w:rPr>
          <w:rFonts w:ascii="Times New Roman" w:eastAsia="Times New Roman" w:hAnsi="Times New Roman" w:cs="Times New Roman"/>
          <w:sz w:val="24"/>
          <w:szCs w:val="24"/>
        </w:rPr>
        <w:t>, формулировать гипотезы о взаимосвязях;</w:t>
      </w:r>
    </w:p>
    <w:p w:rsidR="00397B62" w:rsidRDefault="00776814">
      <w:pPr>
        <w:pStyle w:val="a8"/>
        <w:numPr>
          <w:ilvl w:val="0"/>
          <w:numId w:val="2"/>
        </w:numPr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вопросы как исследовательский </w:t>
      </w:r>
      <w:r>
        <w:rPr>
          <w:rFonts w:ascii="Times New Roman" w:eastAsia="Times New Roman" w:hAnsi="Times New Roman" w:cs="Times New Roman"/>
          <w:sz w:val="24"/>
          <w:szCs w:val="24"/>
        </w:rPr>
        <w:t>инструмент познания;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</w:t>
      </w:r>
      <w:r>
        <w:rPr>
          <w:rFonts w:ascii="Times New Roman" w:eastAsia="Times New Roman" w:hAnsi="Times New Roman" w:cs="Times New Roman"/>
          <w:sz w:val="24"/>
          <w:szCs w:val="24"/>
        </w:rPr>
        <w:t>огичных или сходных ситуациях, выдвигать предположения об их развитии в новых условиях и контекстах;</w:t>
      </w:r>
    </w:p>
    <w:p w:rsidR="00397B62" w:rsidRDefault="00776814">
      <w:pPr>
        <w:pStyle w:val="a8"/>
        <w:numPr>
          <w:ilvl w:val="0"/>
          <w:numId w:val="2"/>
        </w:numPr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диалога и (или) дискуссии задавать вопросы по су</w:t>
      </w:r>
      <w:r>
        <w:rPr>
          <w:rFonts w:ascii="Times New Roman" w:eastAsia="Times New Roman" w:hAnsi="Times New Roman" w:cs="Times New Roman"/>
          <w:sz w:val="24"/>
          <w:szCs w:val="24"/>
        </w:rPr>
        <w:t>ществу обсуждаемой темы и высказывать идеи, нацеленные на решение задачи и поддержание благожелательности общения;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</w:t>
      </w:r>
      <w:r>
        <w:rPr>
          <w:rFonts w:ascii="Times New Roman" w:eastAsia="Times New Roman" w:hAnsi="Times New Roman" w:cs="Times New Roman"/>
          <w:sz w:val="24"/>
          <w:szCs w:val="24"/>
        </w:rPr>
        <w:t>ства командной и индивидуальной работы при решении конкретной проблемы;</w:t>
      </w:r>
    </w:p>
    <w:p w:rsidR="00397B62" w:rsidRDefault="00776814">
      <w:pPr>
        <w:pStyle w:val="a8"/>
        <w:numPr>
          <w:ilvl w:val="0"/>
          <w:numId w:val="2"/>
        </w:numPr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сво</w:t>
      </w:r>
      <w:r>
        <w:rPr>
          <w:rFonts w:ascii="Times New Roman" w:eastAsia="Times New Roman" w:hAnsi="Times New Roman" w:cs="Times New Roman"/>
          <w:sz w:val="24"/>
          <w:szCs w:val="24"/>
        </w:rPr>
        <w:t>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проблемы для решения в жизненных и учебных ситуациях;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план действий (план реализации намеченного алгоритм</w:t>
      </w:r>
      <w:r>
        <w:rPr>
          <w:rFonts w:ascii="Times New Roman" w:eastAsia="Times New Roman" w:hAnsi="Times New Roman" w:cs="Times New Roman"/>
          <w:sz w:val="24"/>
          <w:szCs w:val="24"/>
        </w:rPr>
        <w:t>а решения), корректировать предложенный алгоритм с учетом получения новых знаний об изучаемом объекте;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давать адекватную оценку ситуации и предлагать план её изменения;</w:t>
      </w:r>
    </w:p>
    <w:p w:rsidR="00397B62" w:rsidRDefault="00776814">
      <w:pPr>
        <w:pStyle w:val="a8"/>
        <w:numPr>
          <w:ilvl w:val="0"/>
          <w:numId w:val="2"/>
        </w:numP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объяснять причины достижения (недостижения) результатов деятельности, давать оценку при</w:t>
      </w:r>
      <w:r>
        <w:rPr>
          <w:rFonts w:ascii="Times New Roman" w:eastAsia="Times New Roman" w:hAnsi="Times New Roman" w:cs="Times New Roman"/>
          <w:sz w:val="24"/>
          <w:szCs w:val="24"/>
        </w:rPr>
        <w:t>обретенному опыту, уметь находить позитивное в произошедшей ситуации;</w:t>
      </w:r>
    </w:p>
    <w:p w:rsidR="00397B62" w:rsidRDefault="00776814">
      <w:pPr>
        <w:pStyle w:val="a8"/>
        <w:numPr>
          <w:ilvl w:val="0"/>
          <w:numId w:val="2"/>
        </w:numP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397B62" w:rsidRDefault="00776814">
      <w:pPr>
        <w:pStyle w:val="a8"/>
        <w:numPr>
          <w:ilvl w:val="0"/>
          <w:numId w:val="2"/>
        </w:numPr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осознанно относиться к другому человеку, его мнению;</w:t>
      </w:r>
    </w:p>
    <w:p w:rsidR="00397B62" w:rsidRDefault="0077681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осознавать невозможность контролировать все вокруг.</w:t>
      </w: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397B62" w:rsidRDefault="00397B6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97B62" w:rsidRDefault="0077681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  <w:t xml:space="preserve">          </w:t>
      </w:r>
    </w:p>
    <w:p w:rsidR="00397B62" w:rsidRDefault="00776814">
      <w:pPr>
        <w:pStyle w:val="a6"/>
        <w:spacing w:before="0" w:beforeAutospacing="0" w:after="0" w:afterAutospacing="0"/>
        <w:ind w:left="360"/>
        <w:jc w:val="center"/>
      </w:pPr>
      <w:r>
        <w:rPr>
          <w:b/>
          <w:bCs/>
        </w:rPr>
        <w:lastRenderedPageBreak/>
        <w:t>Содержание внеурочной деятельности</w:t>
      </w:r>
    </w:p>
    <w:tbl>
      <w:tblPr>
        <w:tblStyle w:val="a7"/>
        <w:tblpPr w:leftFromText="180" w:rightFromText="180" w:vertAnchor="text" w:horzAnchor="margin" w:tblpXSpec="center" w:tblpY="97"/>
        <w:tblW w:w="9355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355"/>
      </w:tblGrid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 (1 час).</w:t>
            </w:r>
          </w:p>
          <w:p w:rsidR="00397B62" w:rsidRDefault="00776814">
            <w:pPr>
              <w:pStyle w:val="a8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мотивирование на освоение учебного материала; формирование представлений о смысле предстоящих уроков, их содержании и об ожидаемых результатах.</w:t>
            </w:r>
          </w:p>
          <w:p w:rsidR="00397B62" w:rsidRDefault="00397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5уСловий» идеального города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игровое моделирование ситуации, которая покажет необходимость чётких ориентиров для организации любой сложной деятельности.</w:t>
            </w:r>
          </w:p>
          <w:p w:rsidR="00397B62" w:rsidRDefault="00397B62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Главные ориентиры: чем город должен сам себя обеспечивать?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неявных 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рон жизни города, от которых зависит благополучие его жителей.</w:t>
            </w:r>
          </w:p>
          <w:p w:rsidR="00397B62" w:rsidRDefault="00397B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Научи учителя выбирать место для города 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ситуации «неправильного» обучения и совместное составление «правил обучения кого угодно чему угодно». </w:t>
            </w:r>
          </w:p>
          <w:p w:rsidR="00397B62" w:rsidRDefault="00397B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собирают команды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распределяют работы? (1 час).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совместный выбор места для строительства города; игровое моделирование ситуации распределения ролей в коллективе соответствии с особенностями человека; обсуждение проблемы создания работоспособных команд для решения конкр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етных задач.</w:t>
            </w: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обнаружение вариантов использования воды в жизни людей; совместная реконструкция инфраструктуры и технологий, необходимых для использования воды нужными образом.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хозяйство и пищепром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хозяйственно-трудовых цепочек, стоящих за продуктами питания; обнаружение вариантов использования земельных ресурсов в жизни людей.</w:t>
            </w:r>
          </w:p>
          <w:p w:rsidR="00397B62" w:rsidRDefault="00397B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Лес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обнаружение вариантов использования леса в жизни людей; совместная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условий для управляемого лесоводства.</w:t>
            </w:r>
          </w:p>
          <w:p w:rsidR="00397B62" w:rsidRDefault="00397B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 ископаемые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составление перечня полезных ископаемых; совместная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условий для управляемого лесоводства.</w:t>
            </w:r>
          </w:p>
          <w:p w:rsidR="00397B62" w:rsidRDefault="00397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rPr>
          <w:trHeight w:val="1350"/>
        </w:trPr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Транспортная инфраструктура (1 час).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игровое моделирование механизмов работы транспортной инфраструктуры; совместное проектирование транспортной инфраструктуры Солнечного города в привязке к его месторасположению на территории страны.</w:t>
            </w: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Портрет жителя Солнечного города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составление портрета жителя Солнечного города и портрета его антипода, жителя Темноземья.</w:t>
            </w:r>
          </w:p>
          <w:p w:rsidR="00397B62" w:rsidRDefault="00397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Налоги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обсуждение вопроса справедливости оплаты труда; оплата труда работников социальной сферы; бесплатные блага для жителей; понятия «государственный бюджет» и «налоги».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важности баланса (из опыта Трендограда) (1 час).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 про то, как жители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Солнечного города за трендами поехали; обсуждение проблемы нарушения баланса в обществе и в экономике и его отсроченных последствий.</w:t>
            </w: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том, как говорить, и о том, как понимать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ситуаций, возникающих при общении и мешающих понимать друг друга; совместный поиск способов избегать непонимания и иллюзии понимания; установление связи между стилем общения и получаемыми результатами.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стать любимчиком у всех учителей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выявление и классификация правил общепринятых, личных, записанных и неписанных (явных и скрытых); школа как игра по правилам.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Когда ДРУГИЕ меняют наши правила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выявление признаков, по которым можно отличить СВОИХ от ДРУГИХ; меры профилактики от диктата ДРУГИХ правил.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Откуда берутся кадры для новых проектов?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совместный поиск вариантов кадрового и материально-технического обеспечения новых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социально-экономических проектов; разработка общей схемы освобождения кадров от рутинной работы и их переключение на решение более сложных задач; разработка общей схемы планирования кадрового обеспечения под задачи развивающейся экономики.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Культурные код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определение термина «культура», описание относящихся к ней объектов, явлений, социальных институтов.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и специальные умения людей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 специальные и умения универсальные; примеры специальных и универсальных умений; моделирование ситуации, демонстрирующей преимущества владения разными видами умений. 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Когда схожесть бывает важнее оригинальности?     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реконструкция условий, в которых  можно воспитывать нужные для общества личностные качества; моделирование условий, показывающих разницу между «быть как все» и «быть оригинальными».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Управление большими процессами, часть 1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группирование организаций Солнечного города и решаемых ими задач по «отраслям» и создание соответствующих «министерств».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Управление большими процессами, часть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час).</w:t>
            </w:r>
          </w:p>
          <w:p w:rsidR="00397B62" w:rsidRDefault="00776814">
            <w:pPr>
              <w:pStyle w:val="a8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моделирование управленческих процессов на уровнях «министер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ства», «предприятия» и «ценного работника»; выявление общих черт у всех «министров», у всех «директоров» и у всех «ценных работников».</w:t>
            </w: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spacing w:before="120" w:after="120" w:line="240" w:lineRule="auto"/>
              <w:ind w:left="567" w:hanging="567"/>
              <w:contextualSpacing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разговору с директором предприятия и ценным сотрудником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(1 час).</w:t>
            </w:r>
          </w:p>
          <w:p w:rsidR="00397B62" w:rsidRDefault="00776814">
            <w:pPr>
              <w:pStyle w:val="a8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игровое моделирование возможных проблемных ситуации при посещении предприятия; совместное составление перечня вопросов, ответы на которые нужно раздобыть в ходе визита.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985"/>
              </w:tabs>
              <w:spacing w:before="120" w:after="12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  25.     Посещение предприятия (2 часа).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осмотр предприятия; получение ответов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приготовленные вопросы от руководителя предприятия и от ценного сотрудника.</w:t>
            </w: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4"/>
              </w:numPr>
              <w:spacing w:before="120" w:after="120" w:line="240" w:lineRule="auto"/>
              <w:ind w:left="142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Резюме по экскурсии, рекомендации и прогнозы (1 час).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сопоставление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собранной на предприятии информации с ранее построенной моделью управления; составление рекомендаций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улучшению ситуации на предприятии; прогноз развития событий, если ситуация на предприятии будет изменяться в лучшую или в худшую сторону.</w:t>
            </w: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4"/>
              </w:numPr>
              <w:spacing w:before="120" w:after="120" w:line="240" w:lineRule="auto"/>
              <w:ind w:left="142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Кто чем займётся в Солнечном городе? (1 час).</w:t>
            </w:r>
          </w:p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учащимися возможных для себя вариантов занятости (важных дел) в игровой экономике Солнечного города.</w:t>
            </w:r>
          </w:p>
          <w:p w:rsidR="00397B62" w:rsidRDefault="007768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(0,5 часа)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соотнести выбранные для себя варианты занятости с местами получения соответствующей профподготовки, уровнем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латы труда, карьерными перспективами и жизненно значимыми достижениями.  </w:t>
            </w: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4"/>
              </w:numPr>
              <w:spacing w:before="120" w:after="120" w:line="240" w:lineRule="auto"/>
              <w:ind w:left="142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Ревизия личных ресурсов (1 час).</w:t>
            </w:r>
          </w:p>
          <w:p w:rsidR="00397B62" w:rsidRDefault="00776814">
            <w:pPr>
              <w:tabs>
                <w:tab w:val="left" w:pos="613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реконструкция перечня ресурсов, которые могут быть в распоряжении обычного человека; материальные ресурсы, внутренние ресурсы и другие люди как ресурсы.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4"/>
              </w:numPr>
              <w:spacing w:before="120" w:after="120" w:line="240" w:lineRule="auto"/>
              <w:ind w:left="142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Концерт для прокачки внутренних ресурсов (1 час).</w:t>
            </w:r>
          </w:p>
          <w:p w:rsidR="00397B62" w:rsidRDefault="00776814">
            <w:pPr>
              <w:pStyle w:val="a8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реконструкция компонентов,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которых состоит сам концерт и процесс его подготовки; анализ каждого компонента на предмет его годности для наработки каких-либо внутренних ресурсов; определение основного подхода при распределении работ (конкретную работу будет выполнять тот, кто таку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работу делать не умеет).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4"/>
              </w:numPr>
              <w:spacing w:before="120" w:after="120" w:line="240" w:lineRule="auto"/>
              <w:ind w:left="142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А не рассказать ли всем о нашем Солнечном городе? (1 час).</w:t>
            </w:r>
          </w:p>
          <w:p w:rsidR="00397B62" w:rsidRDefault="00776814">
            <w:pPr>
              <w:pStyle w:val="a8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презентации для заинтересованных сторон результатов строительства Солнечного города и произошедшем в ходе этого строительства взрослении учащихся;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реконструкция пройденного пути (освоены тем, сделанных открытий, созданных идей и найденных решений).</w:t>
            </w:r>
          </w:p>
          <w:p w:rsidR="00397B62" w:rsidRDefault="00397B62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4"/>
              </w:numPr>
              <w:tabs>
                <w:tab w:val="left" w:pos="426"/>
              </w:tabs>
              <w:spacing w:before="120" w:after="120" w:line="240" w:lineRule="auto"/>
              <w:ind w:left="709" w:hanging="567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+ 32. + 33. Подготовка итоговой презентации по результатам освоения материалов курса (3 часа).</w:t>
            </w:r>
          </w:p>
          <w:p w:rsidR="00397B62" w:rsidRDefault="007768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проработка сценария, подготовка материалов, репетиция и прочие необходимые действия.</w:t>
            </w:r>
          </w:p>
        </w:tc>
      </w:tr>
      <w:tr w:rsidR="00397B62">
        <w:tc>
          <w:tcPr>
            <w:tcW w:w="9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97B62" w:rsidRDefault="00776814">
            <w:pPr>
              <w:pStyle w:val="a8"/>
              <w:numPr>
                <w:ilvl w:val="0"/>
                <w:numId w:val="5"/>
              </w:numPr>
              <w:spacing w:before="120" w:after="120" w:line="240" w:lineRule="auto"/>
              <w:ind w:left="142" w:firstLine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Солнечного города и его повзрослевших жителей (1 час).</w:t>
            </w:r>
          </w:p>
          <w:p w:rsidR="00397B62" w:rsidRDefault="00776814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презентация родителям, учителям и прочим зрителям результатов, которых добился класс в процессе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оительства Солнечного города; ретроспективный обзор самых интересных моментов проделанной работы; творческий отчёт о произошедших изменениях в своих пониманиях, умениях и намерениях.</w:t>
            </w:r>
          </w:p>
        </w:tc>
      </w:tr>
    </w:tbl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397B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7B62" w:rsidRDefault="00776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планирование</w:t>
      </w:r>
    </w:p>
    <w:p w:rsidR="00397B62" w:rsidRDefault="00397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674"/>
        <w:gridCol w:w="3971"/>
        <w:gridCol w:w="993"/>
        <w:gridCol w:w="1559"/>
        <w:gridCol w:w="3117"/>
      </w:tblGrid>
      <w:tr w:rsidR="00397B62">
        <w:trPr>
          <w:trHeight w:val="10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/ тем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– 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Виды деятельности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моделирование ситуаций, показывающих важность знания правил и важность их соблюдения; прин6ятие решения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строительстве собственного города, где всё будет устроено по собственным правилам.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«5уСловий» идеального города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вырабатывание критериев (условий) которым должен соответствовать идеальный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ориентиры: чем город должен сам себя обеспечивать?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составление списка дел, в которых город должен сам себя обеспечивать.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 учителя выбирать место для города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попытка научить учителя выбирать место для города с применением «правил обучения кого угодно чему угодно»; совместная доработка чек-листа по выбору места для строительства города.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собирают команды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аспределяют работы?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выбор места для строительства города; игровое моделирование ситуации распределения ролей в коллективе соответствии с особенностями человека; обсуждение проблемы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работоспособных команд для решения конкретных задач.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pStyle w:val="a8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моделирование ситуации нерационального использования ресурсов.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пищепром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об инфраструктуре, технике и технологиях, связанных с сельским хозяйством и производством продуктов питания.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об инфраструктуре, технике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технологиях, связанных с лесопользованием и деревообработкой; игровое моделирование хозяйственно-трудовых цепочек, стоящих за лесопереработкой.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моделирование хозяйственно-труд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овых цепочек, стоящих за добычей и переработкой полезных ископаемых; сбор информации об инфраструктуре, технике и технологиях, связанных с добычей и переработкой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полезных ископаемых.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моделирование механизмов работы транспортной инфраструктуры; совместное проектирование транспортной инфраструктуры Солнечного города в привязке к его месторасположению на территории страны.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 жителя Солнечного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созданных портретов (моделей) для прогнозирования социально-экономических последствий для городов, населённых соответствующими персонажами; совместное конструирование мер противодействия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появлению в Солнечном городе негативных персонажей; совместное оформление представлений о деловой активности жителей Солнечного города.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pStyle w:val="a8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моделирование работы налоговой системы и бюджетного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 крупных проектов.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важности баланса (из опыта Трендограда)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 про то, как жители Солнечного города за трендами поехали; обсуждение проблемы нарушения баланса в обществе и в экономике и его отсроченных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последствий.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том, как говорить, и о том, как понимать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ситуаций, возникающих при общении и мешающих понимать друг друга; совместный поиск способов избегать непонимания и иллюзии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понимания; установление связи между стилем общения и получаемыми результатами.</w:t>
            </w:r>
          </w:p>
        </w:tc>
      </w:tr>
      <w:tr w:rsidR="00397B62">
        <w:trPr>
          <w:trHeight w:val="6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стать любимчиком у всех учителей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выведение полного перечня школьных ситуаций, в которых срабатывают определё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нные правила.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ДРУГИЕ меняют наши правила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моделирование ситуации постепенной подмены общепринятых правил на ДРУГИЕ правила; совместное обнаружение границ дозволенного для ДРУГИХ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последствий для СВОИХ; поиск критериев для определения опасности подмены правил; поиск идей по профилактике подмены правил.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берутся кадры для новых проектов?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</w:tcPr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поиск вариантов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кадрового и материально-технического обеспечения новых социально-экономических проектов; разработка общей схемы освобождения кадров от рутинной работы и их переключение на решение более сложных задач; разработка общей схемы планирования кадрового 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под задачи развивающейся 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Культурные коды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pStyle w:val="a8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поиск явлений конструктивной и деструктивной (ДРУГОЙ) культуры; тренировка в определении явлений СВОЕЙ и ДРУГОЙ культуры; совместное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средств поддержания и развития культуры.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Универсальные и специальные умения людей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pStyle w:val="a8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портретов «идеальных» представителей разных профессий в разрезе знаний и пониманий,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умений, положительных личностных качеств и качеств, которые должны у них отсутствовать; обнаружение возможности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универсальные качества в школьных ситуациях.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схожесть бывает важнее оригинальности?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списка универсальных умений и личностных качеств «идеального» жителя Солнечного города; рефлексивный анализ собственных предпочтений при выборе компаньонов для различных целей.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большими процессами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часть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моделирование управленческих процессов с участием «министра», «директора предприятия» и «ценного работника»; прояснение характера решаемых задач на каждом уровне управления, необходимых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этого умений и качеств; определение характера изменений в умениях и качествах, позволяющих человеку справиться с задачами на более высоком уровне управления.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большими процессами, часть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моделирование управленческих процессов на уровнях «министерства», «предприятия» и «ценного работника»; выявление общих черт у всех «министров», у всех «директоров» и у всех «ценных работников».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разговору с директором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и ценным сотрудником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pStyle w:val="a8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моделирование возможных проблемных ситуации при посещении предприятия; совместное составление перечня вопросов, ответы на которые нужно раздобыть в ходе визита.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4-25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предприятия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осмотр предприятия; получение ответов на приготовленные вопросы от руководителя предприятия и от ценного сотрудника.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Резюме по экскурсии, рекомендации и прогнозы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сопоставление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собранной на предприятии информации с ранее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построенной моделью управления; составление рекомендаций по улучшению ситуации на предприятии; прогноз развития событий, если ситуация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предприятии будет изменяться в лучшую или в худшую сторону.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чем займётся в Солнечном городе?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учащимися возможных для себя вариантов занятости (важных дел) в игровой экономике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Солнечного города.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Ревизия личных ресурсов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ревизия личных ресурсов и определение способов приобретения недостающих; обнаружение аналогий между ресурсами, доступными для человека, и ресурсами, которыми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Солнечный город должен себя обеспечивать.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 для прокачки внутренних ресурсов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планирование работ; разделение на группы, распределение ролей внутри групп, назначение исполнителей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закрепление за ними консультантов; начало детальной проработки отдельных пунктов плана.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не рассказать ли всем о нашем Солнечном городе?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расстановка ориентиров и формулировка целей; планирование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работ; разделение на группы, распределение ролей внутри групп, назначение исполнителей и закрепление за ними консультантов; начало детальной проработки отдельных пунктов плана.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итоговой презентации по результатам освоения материалов курса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проработка сценария, подготовка материалов, репетиция и прочие необходимые действия.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Солнечного города и его повзрослевших жителей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97B62" w:rsidRDefault="00776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я работа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97B62" w:rsidRDefault="0077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презентация родителям, учителям и прочим зрителям результатов, которых добился класс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строительства Солнечного города; ретроспективный обзор самых интересных моментов проделанной работы; творческий отчёт о произошедших изменениях в своих пониман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иях, умениях и намерениях.</w:t>
            </w:r>
          </w:p>
        </w:tc>
      </w:tr>
      <w:tr w:rsidR="00397B6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B62" w:rsidRDefault="00776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 ч.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7B62" w:rsidRDefault="00397B62">
      <w:pPr>
        <w:rPr>
          <w:rFonts w:ascii="Times New Roman" w:hAnsi="Times New Roman" w:cs="Times New Roman"/>
          <w:sz w:val="24"/>
          <w:szCs w:val="24"/>
        </w:rPr>
      </w:pPr>
    </w:p>
    <w:p w:rsidR="00397B62" w:rsidRDefault="00397B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B62" w:rsidRDefault="00397B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B62" w:rsidRDefault="00397B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B62" w:rsidRDefault="00397B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B62" w:rsidRDefault="00397B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B62" w:rsidRDefault="00397B62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97B62" w:rsidRDefault="00397B62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97B62" w:rsidRDefault="00397B62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97B62" w:rsidRDefault="00397B62">
      <w:pPr>
        <w:jc w:val="center"/>
        <w:rPr>
          <w:rFonts w:ascii="Times New Roman" w:hAnsi="Times New Roman" w:cs="Times New Roman"/>
          <w:bCs/>
          <w:sz w:val="24"/>
          <w:szCs w:val="24"/>
        </w:rPr>
        <w:sectPr w:rsidR="00397B62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397B62" w:rsidRDefault="007768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Лист корректировки рабочей программы</w:t>
      </w:r>
    </w:p>
    <w:p w:rsidR="00397B62" w:rsidRDefault="00397B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79"/>
        <w:gridCol w:w="1585"/>
        <w:gridCol w:w="1590"/>
        <w:gridCol w:w="1748"/>
        <w:gridCol w:w="2032"/>
        <w:gridCol w:w="1567"/>
      </w:tblGrid>
      <w:tr w:rsidR="00397B6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pStyle w:val="Default"/>
            </w:pPr>
            <w:r>
              <w:t xml:space="preserve">Класс </w:t>
            </w: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pStyle w:val="Default"/>
            </w:pPr>
            <w:r>
              <w:t xml:space="preserve">Название раздела, темы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pStyle w:val="Default"/>
            </w:pPr>
            <w:r>
              <w:t xml:space="preserve">Дата проведения по плану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pStyle w:val="Default"/>
            </w:pPr>
            <w:r>
              <w:t xml:space="preserve">Причина корректировки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pStyle w:val="Default"/>
            </w:pPr>
            <w:r>
              <w:t xml:space="preserve">Корректирующие </w:t>
            </w:r>
          </w:p>
          <w:p w:rsidR="00397B62" w:rsidRDefault="00776814">
            <w:pPr>
              <w:pStyle w:val="Default"/>
            </w:pPr>
            <w:r>
              <w:t xml:space="preserve">мероприятия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776814">
            <w:pPr>
              <w:pStyle w:val="Default"/>
            </w:pPr>
            <w:r>
              <w:t xml:space="preserve">Дата проведения </w:t>
            </w:r>
          </w:p>
          <w:p w:rsidR="00397B62" w:rsidRDefault="00776814">
            <w:pPr>
              <w:pStyle w:val="Default"/>
            </w:pPr>
            <w:r>
              <w:t xml:space="preserve">по факту </w:t>
            </w:r>
          </w:p>
        </w:tc>
      </w:tr>
      <w:tr w:rsidR="00397B6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6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62" w:rsidRDefault="0039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B62" w:rsidRDefault="00397B62">
      <w:pPr>
        <w:rPr>
          <w:rFonts w:ascii="Times New Roman" w:hAnsi="Times New Roman" w:cs="Times New Roman"/>
          <w:sz w:val="24"/>
          <w:szCs w:val="24"/>
        </w:rPr>
      </w:pPr>
    </w:p>
    <w:p w:rsidR="00397B62" w:rsidRDefault="00397B6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7B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814" w:rsidRDefault="00776814">
      <w:pPr>
        <w:spacing w:line="240" w:lineRule="auto"/>
      </w:pPr>
      <w:r>
        <w:separator/>
      </w:r>
    </w:p>
  </w:endnote>
  <w:endnote w:type="continuationSeparator" w:id="0">
    <w:p w:rsidR="00776814" w:rsidRDefault="007768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814" w:rsidRDefault="00776814">
      <w:pPr>
        <w:spacing w:after="0"/>
      </w:pPr>
      <w:r>
        <w:separator/>
      </w:r>
    </w:p>
  </w:footnote>
  <w:footnote w:type="continuationSeparator" w:id="0">
    <w:p w:rsidR="00776814" w:rsidRDefault="007768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B042F"/>
    <w:multiLevelType w:val="multilevel"/>
    <w:tmpl w:val="320B042F"/>
    <w:lvl w:ilvl="0">
      <w:start w:val="26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C8F0117"/>
    <w:multiLevelType w:val="multilevel"/>
    <w:tmpl w:val="3C8F011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620F7"/>
    <w:multiLevelType w:val="multilevel"/>
    <w:tmpl w:val="42E620F7"/>
    <w:lvl w:ilvl="0">
      <w:start w:val="1"/>
      <w:numFmt w:val="decimal"/>
      <w:lvlText w:val="%1."/>
      <w:lvlJc w:val="center"/>
      <w:pPr>
        <w:ind w:left="57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D5DF7"/>
    <w:multiLevelType w:val="multilevel"/>
    <w:tmpl w:val="64CD5DF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40FC0"/>
    <w:multiLevelType w:val="multilevel"/>
    <w:tmpl w:val="79340FC0"/>
    <w:lvl w:ilvl="0">
      <w:start w:val="34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7B"/>
    <w:rsid w:val="00010866"/>
    <w:rsid w:val="00055CBA"/>
    <w:rsid w:val="000A1DBF"/>
    <w:rsid w:val="000F210B"/>
    <w:rsid w:val="00107A21"/>
    <w:rsid w:val="00140695"/>
    <w:rsid w:val="00177F85"/>
    <w:rsid w:val="00196C46"/>
    <w:rsid w:val="00287807"/>
    <w:rsid w:val="002B0A6D"/>
    <w:rsid w:val="002C7EF2"/>
    <w:rsid w:val="00301BC9"/>
    <w:rsid w:val="003274D8"/>
    <w:rsid w:val="003455C6"/>
    <w:rsid w:val="003506DE"/>
    <w:rsid w:val="00357E08"/>
    <w:rsid w:val="00365F6E"/>
    <w:rsid w:val="003710BA"/>
    <w:rsid w:val="00397B62"/>
    <w:rsid w:val="003B2302"/>
    <w:rsid w:val="00424067"/>
    <w:rsid w:val="00437C28"/>
    <w:rsid w:val="004A3AD2"/>
    <w:rsid w:val="004C627B"/>
    <w:rsid w:val="004F0A1E"/>
    <w:rsid w:val="004F12D2"/>
    <w:rsid w:val="00555D3F"/>
    <w:rsid w:val="0056000F"/>
    <w:rsid w:val="005600E2"/>
    <w:rsid w:val="005715B3"/>
    <w:rsid w:val="00576E2B"/>
    <w:rsid w:val="005A7B92"/>
    <w:rsid w:val="005C0B98"/>
    <w:rsid w:val="005C29F5"/>
    <w:rsid w:val="00657987"/>
    <w:rsid w:val="00690CD7"/>
    <w:rsid w:val="006A032D"/>
    <w:rsid w:val="006C0D87"/>
    <w:rsid w:val="00701CF6"/>
    <w:rsid w:val="00730F5B"/>
    <w:rsid w:val="00742A1D"/>
    <w:rsid w:val="00746289"/>
    <w:rsid w:val="00776814"/>
    <w:rsid w:val="007A4245"/>
    <w:rsid w:val="007D79AF"/>
    <w:rsid w:val="007E0A3C"/>
    <w:rsid w:val="007F251B"/>
    <w:rsid w:val="0086784B"/>
    <w:rsid w:val="00873524"/>
    <w:rsid w:val="00893631"/>
    <w:rsid w:val="0092745F"/>
    <w:rsid w:val="00934E8C"/>
    <w:rsid w:val="0095677B"/>
    <w:rsid w:val="009621B3"/>
    <w:rsid w:val="009665FC"/>
    <w:rsid w:val="009A796B"/>
    <w:rsid w:val="009D0CB6"/>
    <w:rsid w:val="00A11E96"/>
    <w:rsid w:val="00A62F5E"/>
    <w:rsid w:val="00AB4C14"/>
    <w:rsid w:val="00AD7E9A"/>
    <w:rsid w:val="00BB3F11"/>
    <w:rsid w:val="00BD10A4"/>
    <w:rsid w:val="00BE0ED1"/>
    <w:rsid w:val="00BF4B54"/>
    <w:rsid w:val="00C11E42"/>
    <w:rsid w:val="00C4164E"/>
    <w:rsid w:val="00C54323"/>
    <w:rsid w:val="00C955C6"/>
    <w:rsid w:val="00C96964"/>
    <w:rsid w:val="00D00F6C"/>
    <w:rsid w:val="00D365AB"/>
    <w:rsid w:val="00D774F6"/>
    <w:rsid w:val="00DC577C"/>
    <w:rsid w:val="00DC6185"/>
    <w:rsid w:val="00DF2E6E"/>
    <w:rsid w:val="00DF704E"/>
    <w:rsid w:val="00E223E0"/>
    <w:rsid w:val="00E25099"/>
    <w:rsid w:val="00E558E5"/>
    <w:rsid w:val="00EA7DD8"/>
    <w:rsid w:val="00F1358F"/>
    <w:rsid w:val="00F4121C"/>
    <w:rsid w:val="00F65AE9"/>
    <w:rsid w:val="00F66E58"/>
    <w:rsid w:val="00F7403F"/>
    <w:rsid w:val="00F84711"/>
    <w:rsid w:val="00FA1112"/>
    <w:rsid w:val="00FA6C2B"/>
    <w:rsid w:val="00FA7074"/>
    <w:rsid w:val="47FD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3ED3"/>
  <w15:docId w15:val="{3574C122-71FD-4166-A7E8-08FDEA6E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qFormat/>
    <w:rPr>
      <w:rFonts w:ascii="Times New Roman" w:eastAsia="Calibr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99375-B53D-4F64-AF36-08DCF37E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3203</Words>
  <Characters>18258</Characters>
  <Application>Microsoft Office Word</Application>
  <DocSecurity>0</DocSecurity>
  <Lines>152</Lines>
  <Paragraphs>42</Paragraphs>
  <ScaleCrop>false</ScaleCrop>
  <Company>Microsoft</Company>
  <LinksUpToDate>false</LinksUpToDate>
  <CharactersWithSpaces>21419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Преподаватель СОШ11</cp:lastModifiedBy>
  <cp:revision>14</cp:revision>
  <cp:lastPrinted>2023-01-12T08:27:00Z</cp:lastPrinted>
  <dcterms:created xsi:type="dcterms:W3CDTF">2022-09-13T12:13:00Z</dcterms:created>
  <dcterms:modified xsi:type="dcterms:W3CDTF">2024-03-12T13:40:00Z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0601B1B705004C52A10BFB5EE9094B79_13</vt:lpwstr>
  </property>
</Properties>
</file>